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CFC" w:rsidRPr="000B4CFC" w:rsidRDefault="000B4CFC" w:rsidP="000B4C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Муниципальное бюджетное общеобразовательное учреждение </w:t>
      </w:r>
    </w:p>
    <w:p w:rsidR="000B4CFC" w:rsidRPr="000B4CFC" w:rsidRDefault="000B4CFC" w:rsidP="000B4C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CF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0B4CF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Новокашировская</w:t>
      </w:r>
      <w:proofErr w:type="spellEnd"/>
      <w:r w:rsidRPr="000B4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общеобразовательная школа»</w:t>
      </w:r>
    </w:p>
    <w:p w:rsidR="000B4CFC" w:rsidRPr="000B4CFC" w:rsidRDefault="000B4CFC" w:rsidP="000B4C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B4CFC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Альметьевского</w:t>
      </w:r>
      <w:proofErr w:type="spellEnd"/>
      <w:r w:rsidRPr="000B4C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</w:t>
      </w:r>
    </w:p>
    <w:p w:rsidR="000B4CFC" w:rsidRPr="000B4CFC" w:rsidRDefault="000B4CFC" w:rsidP="000B4CF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67" w:right="567" w:firstLine="4820"/>
        <w:jc w:val="center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0B4CFC" w:rsidRPr="000B4CFC" w:rsidRDefault="000B4CFC" w:rsidP="000B4CF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67" w:right="567" w:firstLine="48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B4CFC" w:rsidRPr="000B4CFC" w:rsidRDefault="000B4CFC" w:rsidP="000B4CF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67" w:right="567" w:firstLine="48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4C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«Принято»</w:t>
      </w:r>
    </w:p>
    <w:p w:rsidR="000B4CFC" w:rsidRPr="000B4CFC" w:rsidRDefault="000B4CFC" w:rsidP="000B4CF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4C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Педагогическим советом</w:t>
      </w:r>
    </w:p>
    <w:p w:rsidR="000B4CFC" w:rsidRPr="000B4CFC" w:rsidRDefault="000B4CFC" w:rsidP="000B4CF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4C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</w:t>
      </w:r>
      <w:r w:rsidR="000630FF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</w:t>
      </w:r>
      <w:r w:rsidR="00174B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№ 1</w:t>
      </w:r>
      <w:r w:rsidRPr="000B4C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0B4C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 </w:t>
      </w:r>
      <w:r w:rsidR="00174B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31</w:t>
      </w:r>
      <w:proofErr w:type="gramEnd"/>
      <w:r w:rsidR="00174B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августа</w:t>
      </w:r>
      <w:r w:rsidR="00CB10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2020</w:t>
      </w:r>
      <w:r w:rsidRPr="000B4C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</w:p>
    <w:p w:rsidR="000B4CFC" w:rsidRPr="000B4CFC" w:rsidRDefault="000B4CFC" w:rsidP="000B4CF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4C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Введено </w:t>
      </w:r>
      <w:r w:rsidR="00CB10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приказом № 79 от 31 августа 2020</w:t>
      </w:r>
      <w:r w:rsidRPr="000B4C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 </w:t>
      </w:r>
    </w:p>
    <w:p w:rsidR="000B4CFC" w:rsidRPr="000B4CFC" w:rsidRDefault="000B4CFC" w:rsidP="000B4CF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4C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</w:t>
      </w:r>
      <w:r w:rsidR="000630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</w:t>
      </w:r>
      <w:r w:rsidRPr="000B4C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Директор МБОУ «</w:t>
      </w:r>
      <w:proofErr w:type="spellStart"/>
      <w:r w:rsidRPr="000B4C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Новокашировская</w:t>
      </w:r>
      <w:proofErr w:type="spellEnd"/>
      <w:r w:rsidR="000630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0B4C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СОШ»</w:t>
      </w:r>
    </w:p>
    <w:p w:rsidR="000B4CFC" w:rsidRPr="000B4CFC" w:rsidRDefault="000630FF" w:rsidP="000B4CF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0B4CFC" w:rsidRPr="000B4CFC" w:rsidRDefault="000B4CFC" w:rsidP="000B4CF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67" w:right="567" w:firstLine="482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4C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   </w:t>
      </w:r>
      <w:proofErr w:type="spellStart"/>
      <w:r w:rsidRPr="000B4C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Л.Р.Ризатдинова</w:t>
      </w:r>
      <w:proofErr w:type="spellEnd"/>
    </w:p>
    <w:p w:rsidR="000B4CFC" w:rsidRPr="000B4CFC" w:rsidRDefault="000B4CFC" w:rsidP="000B4CF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67" w:right="567" w:firstLine="510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B4CFC" w:rsidRPr="000B4CFC" w:rsidRDefault="000B4CFC" w:rsidP="000B4CF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67" w:right="567" w:firstLine="510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B4CFC" w:rsidRPr="000B4CFC" w:rsidRDefault="000B4CFC" w:rsidP="000B4CF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67" w:right="567" w:firstLine="510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B4CFC" w:rsidRPr="000B4CFC" w:rsidRDefault="000B4CFC" w:rsidP="000B4CF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B4CFC" w:rsidRPr="000B4CFC" w:rsidRDefault="000B4CFC" w:rsidP="000B4CF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67" w:right="567" w:firstLine="510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B4CFC" w:rsidRPr="000B4CFC" w:rsidRDefault="000B4CFC" w:rsidP="000B4CF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67" w:right="567" w:firstLine="510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B4CFC" w:rsidRDefault="000B4CFC" w:rsidP="000B4CF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B4C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Рабочая программа</w:t>
      </w:r>
    </w:p>
    <w:p w:rsidR="000B4CFC" w:rsidRDefault="000B4CFC" w:rsidP="000B4CF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4C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элективного курса «Понятие языковой и речевой нормы»</w:t>
      </w:r>
    </w:p>
    <w:p w:rsidR="000B4CFC" w:rsidRPr="00A51EB2" w:rsidRDefault="000B4CFC" w:rsidP="000B4CFC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/>
          <w:bCs/>
          <w:sz w:val="24"/>
          <w:szCs w:val="24"/>
        </w:rPr>
      </w:pPr>
      <w:r w:rsidRPr="00A51EB2">
        <w:rPr>
          <w:rFonts w:ascii="Times New Roman" w:hAnsi="Times New Roman"/>
          <w:bCs/>
          <w:sz w:val="24"/>
          <w:szCs w:val="24"/>
        </w:rPr>
        <w:t>по предмету русский язык</w:t>
      </w:r>
      <w:r>
        <w:rPr>
          <w:rFonts w:ascii="Times New Roman" w:hAnsi="Times New Roman"/>
          <w:bCs/>
          <w:sz w:val="24"/>
          <w:szCs w:val="24"/>
        </w:rPr>
        <w:t xml:space="preserve"> для 11</w:t>
      </w:r>
      <w:r w:rsidRPr="00A51EB2">
        <w:rPr>
          <w:rFonts w:ascii="Times New Roman" w:hAnsi="Times New Roman"/>
          <w:bCs/>
          <w:sz w:val="24"/>
          <w:szCs w:val="24"/>
        </w:rPr>
        <w:t xml:space="preserve"> класса</w:t>
      </w:r>
    </w:p>
    <w:p w:rsidR="000B4CFC" w:rsidRPr="000B4CFC" w:rsidRDefault="000B4CFC" w:rsidP="000B4CFC">
      <w:pPr>
        <w:shd w:val="clear" w:color="auto" w:fill="FFFFFF"/>
        <w:ind w:right="567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</w:t>
      </w:r>
      <w:r>
        <w:rPr>
          <w:rFonts w:ascii="Times New Roman" w:eastAsia="Calibri" w:hAnsi="Times New Roman" w:cs="Times New Roman"/>
          <w:bCs/>
          <w:sz w:val="24"/>
          <w:szCs w:val="24"/>
        </w:rPr>
        <w:t>(1час в неделю, 34 часа</w:t>
      </w:r>
      <w:r w:rsidRPr="000B4CFC">
        <w:rPr>
          <w:rFonts w:ascii="Times New Roman" w:eastAsia="Calibri" w:hAnsi="Times New Roman" w:cs="Times New Roman"/>
          <w:bCs/>
          <w:sz w:val="24"/>
          <w:szCs w:val="24"/>
        </w:rPr>
        <w:t xml:space="preserve"> в год)</w:t>
      </w:r>
    </w:p>
    <w:p w:rsidR="000B4CFC" w:rsidRPr="000B4CFC" w:rsidRDefault="000B4CFC" w:rsidP="000B4CF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B4CFC" w:rsidRPr="000B4CFC" w:rsidRDefault="000B4CFC" w:rsidP="000B4CF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B4CFC" w:rsidRPr="000B4CFC" w:rsidRDefault="000B4CFC" w:rsidP="000B4CF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4C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Составитель: </w:t>
      </w:r>
      <w:proofErr w:type="spellStart"/>
      <w:r w:rsidRPr="000B4C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Исхакова</w:t>
      </w:r>
      <w:proofErr w:type="spellEnd"/>
      <w:r w:rsidRPr="000B4C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А.А</w:t>
      </w:r>
    </w:p>
    <w:p w:rsidR="000B4CFC" w:rsidRPr="000B4CFC" w:rsidRDefault="000B4CFC" w:rsidP="000B4CF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4C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(русский язык, первая квалификационная категория)</w:t>
      </w:r>
    </w:p>
    <w:p w:rsidR="000B4CFC" w:rsidRPr="000B4CFC" w:rsidRDefault="000B4CFC" w:rsidP="000B4CF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B4CFC" w:rsidRPr="000B4CFC" w:rsidRDefault="000B4CFC" w:rsidP="000B4CF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B4CFC" w:rsidRPr="000B4CFC" w:rsidRDefault="000B4CFC" w:rsidP="000B4CF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B4CFC" w:rsidRPr="000B4CFC" w:rsidRDefault="000B4CFC" w:rsidP="000B4CF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B4CFC" w:rsidRPr="000B4CFC" w:rsidRDefault="000B4CFC" w:rsidP="000B4CF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B4CFC" w:rsidRPr="000B4CFC" w:rsidRDefault="000B4CFC" w:rsidP="000B4CF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B4CFC" w:rsidRPr="000B4CFC" w:rsidRDefault="000B4CFC" w:rsidP="000B4CF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B4CFC" w:rsidRPr="000B4CFC" w:rsidRDefault="000B4CFC" w:rsidP="000B4CF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4C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«Согласовано»</w:t>
      </w:r>
    </w:p>
    <w:p w:rsidR="000B4CFC" w:rsidRPr="000B4CFC" w:rsidRDefault="000B4CFC" w:rsidP="000B4CF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4C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Заместитель директора________ </w:t>
      </w:r>
      <w:r w:rsidRPr="000B4CFC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 </w:t>
      </w:r>
      <w:proofErr w:type="spellStart"/>
      <w:r w:rsidR="00174B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</w:t>
      </w:r>
      <w:r w:rsidR="00CB10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ыбуллина</w:t>
      </w:r>
      <w:proofErr w:type="spellEnd"/>
      <w:r w:rsidR="00CB10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Л.Г. от 31 августа 2020</w:t>
      </w:r>
      <w:r w:rsidRPr="000B4CFC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</w:t>
      </w:r>
      <w:r w:rsidRPr="000B4C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</w:t>
      </w:r>
    </w:p>
    <w:p w:rsidR="000B4CFC" w:rsidRPr="000B4CFC" w:rsidRDefault="000B4CFC" w:rsidP="000B4CF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4C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Подпись     Ф.И.О.</w:t>
      </w:r>
    </w:p>
    <w:p w:rsidR="000B4CFC" w:rsidRPr="000B4CFC" w:rsidRDefault="000B4CFC" w:rsidP="000B4CF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B4CFC" w:rsidRPr="000B4CFC" w:rsidRDefault="000B4CFC" w:rsidP="000B4CF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B4CFC" w:rsidRPr="000B4CFC" w:rsidRDefault="000B4CFC" w:rsidP="000B4CF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4C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«Рассмотрено»</w:t>
      </w:r>
    </w:p>
    <w:p w:rsidR="000B4CFC" w:rsidRPr="000B4CFC" w:rsidRDefault="00174B8B" w:rsidP="000B4CF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заседании ШМО, протокол № 1 от 28</w:t>
      </w:r>
      <w:r w:rsidR="000B4CFC" w:rsidRPr="000B4C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B10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августа 2020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0B4CFC" w:rsidRPr="000B4C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г. </w:t>
      </w:r>
    </w:p>
    <w:p w:rsidR="000B4CFC" w:rsidRPr="000B4CFC" w:rsidRDefault="000B4CFC" w:rsidP="000B4CF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4C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Руководитель ШМО ________  </w:t>
      </w:r>
      <w:r w:rsidRPr="000B4CFC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  </w:t>
      </w:r>
      <w:proofErr w:type="spellStart"/>
      <w:r w:rsidRPr="000B4C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Гатауллина</w:t>
      </w:r>
      <w:proofErr w:type="spellEnd"/>
      <w:r w:rsidRPr="000B4C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М.М. </w:t>
      </w:r>
    </w:p>
    <w:p w:rsidR="000B4CFC" w:rsidRPr="000B4CFC" w:rsidRDefault="000B4CFC" w:rsidP="000B4CF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4C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Подпись     Ф.И.О.</w:t>
      </w:r>
    </w:p>
    <w:p w:rsidR="000B4CFC" w:rsidRPr="000B4CFC" w:rsidRDefault="000B4CFC" w:rsidP="000B4CF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B4CFC" w:rsidRPr="000B4CFC" w:rsidRDefault="000B4CFC" w:rsidP="000B4CF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B4CFC" w:rsidRPr="000B4CFC" w:rsidRDefault="000B4CFC" w:rsidP="000B4CF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B4CFC" w:rsidRPr="000B4CFC" w:rsidRDefault="000B4CFC" w:rsidP="000B4CF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4CFC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        </w:t>
      </w:r>
    </w:p>
    <w:p w:rsidR="000B4CFC" w:rsidRPr="000B4CFC" w:rsidRDefault="000B4CFC" w:rsidP="000B4CF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B4CFC" w:rsidRPr="000B4CFC" w:rsidRDefault="000B4CFC" w:rsidP="000B4CF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67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</w:p>
    <w:p w:rsidR="000B4CFC" w:rsidRPr="000B4CFC" w:rsidRDefault="000B4CFC" w:rsidP="000B4CF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B4CFC" w:rsidRPr="000B4CFC" w:rsidRDefault="000B4CFC" w:rsidP="000B4CF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4C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с. Новое </w:t>
      </w:r>
      <w:proofErr w:type="spellStart"/>
      <w:r w:rsidRPr="000B4C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Каширово</w:t>
      </w:r>
      <w:proofErr w:type="spellEnd"/>
    </w:p>
    <w:p w:rsidR="000B4CFC" w:rsidRPr="000B4CFC" w:rsidRDefault="00CB10D7" w:rsidP="000B4CF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 w:right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2020</w:t>
      </w:r>
      <w:bookmarkStart w:id="0" w:name="_GoBack"/>
      <w:bookmarkEnd w:id="0"/>
      <w:r w:rsidR="000B4CFC" w:rsidRPr="000B4C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  <w:r w:rsidR="000B4CFC" w:rsidRPr="000B4CFC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   </w:t>
      </w:r>
    </w:p>
    <w:p w:rsidR="00F33600" w:rsidRPr="00E44D66" w:rsidRDefault="00F33600" w:rsidP="00F336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3600" w:rsidRPr="003A72A0" w:rsidRDefault="003A72A0" w:rsidP="00DC502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72A0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планирование.</w:t>
      </w:r>
    </w:p>
    <w:p w:rsidR="003A72A0" w:rsidRPr="003A72A0" w:rsidRDefault="003A72A0" w:rsidP="003A72A0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962"/>
        <w:gridCol w:w="1541"/>
        <w:gridCol w:w="1155"/>
        <w:gridCol w:w="17"/>
        <w:gridCol w:w="1221"/>
      </w:tblGrid>
      <w:tr w:rsidR="003A72A0" w:rsidRPr="003A72A0" w:rsidTr="003A72A0">
        <w:trPr>
          <w:trHeight w:val="302"/>
        </w:trPr>
        <w:tc>
          <w:tcPr>
            <w:tcW w:w="675" w:type="dxa"/>
            <w:vMerge w:val="restart"/>
          </w:tcPr>
          <w:p w:rsidR="003A72A0" w:rsidRPr="003A72A0" w:rsidRDefault="003A72A0" w:rsidP="003A72A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i/>
                <w:sz w:val="24"/>
                <w:szCs w:val="24"/>
              </w:rPr>
              <w:t>№</w:t>
            </w:r>
          </w:p>
        </w:tc>
        <w:tc>
          <w:tcPr>
            <w:tcW w:w="4962" w:type="dxa"/>
            <w:vMerge w:val="restart"/>
          </w:tcPr>
          <w:p w:rsidR="003A72A0" w:rsidRPr="003A72A0" w:rsidRDefault="003A72A0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541" w:type="dxa"/>
            <w:vMerge w:val="restart"/>
          </w:tcPr>
          <w:p w:rsidR="003A72A0" w:rsidRPr="003A72A0" w:rsidRDefault="003A72A0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393" w:type="dxa"/>
            <w:gridSpan w:val="3"/>
          </w:tcPr>
          <w:p w:rsidR="003A72A0" w:rsidRPr="003A72A0" w:rsidRDefault="003A72A0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3A72A0" w:rsidRPr="003A72A0" w:rsidTr="003A72A0">
        <w:trPr>
          <w:trHeight w:val="234"/>
        </w:trPr>
        <w:tc>
          <w:tcPr>
            <w:tcW w:w="675" w:type="dxa"/>
            <w:vMerge/>
          </w:tcPr>
          <w:p w:rsidR="003A72A0" w:rsidRPr="003A72A0" w:rsidRDefault="003A72A0" w:rsidP="003A72A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962" w:type="dxa"/>
            <w:vMerge/>
          </w:tcPr>
          <w:p w:rsidR="003A72A0" w:rsidRPr="003A72A0" w:rsidRDefault="003A72A0" w:rsidP="003A72A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41" w:type="dxa"/>
            <w:vMerge/>
          </w:tcPr>
          <w:p w:rsidR="003A72A0" w:rsidRPr="003A72A0" w:rsidRDefault="003A72A0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</w:tcPr>
          <w:p w:rsidR="003A72A0" w:rsidRPr="003A72A0" w:rsidRDefault="003A72A0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План.</w:t>
            </w:r>
          </w:p>
        </w:tc>
        <w:tc>
          <w:tcPr>
            <w:tcW w:w="1238" w:type="dxa"/>
            <w:gridSpan w:val="2"/>
          </w:tcPr>
          <w:p w:rsidR="003A72A0" w:rsidRPr="003A72A0" w:rsidRDefault="003A72A0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 xml:space="preserve">Факт.         </w:t>
            </w:r>
          </w:p>
        </w:tc>
      </w:tr>
      <w:tr w:rsidR="00170902" w:rsidRPr="003A72A0" w:rsidTr="003A72A0">
        <w:tc>
          <w:tcPr>
            <w:tcW w:w="675" w:type="dxa"/>
          </w:tcPr>
          <w:p w:rsidR="00170902" w:rsidRPr="003A72A0" w:rsidRDefault="0017090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62" w:type="dxa"/>
          </w:tcPr>
          <w:p w:rsidR="00170902" w:rsidRPr="003A72A0" w:rsidRDefault="0017090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тестом в формате ЕГЭ. Комментарий заданий 1-25. </w:t>
            </w:r>
          </w:p>
        </w:tc>
        <w:tc>
          <w:tcPr>
            <w:tcW w:w="1541" w:type="dxa"/>
          </w:tcPr>
          <w:p w:rsidR="00170902" w:rsidRPr="003A72A0" w:rsidRDefault="0017090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2" w:type="dxa"/>
            <w:gridSpan w:val="2"/>
          </w:tcPr>
          <w:p w:rsidR="00170902" w:rsidRPr="003A72A0" w:rsidRDefault="00EF5BB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170902" w:rsidRPr="003A72A0">
              <w:rPr>
                <w:rFonts w:ascii="Times New Roman" w:hAnsi="Times New Roman" w:cs="Times New Roman"/>
                <w:sz w:val="24"/>
                <w:szCs w:val="24"/>
              </w:rPr>
              <w:t>. 09.</w:t>
            </w:r>
          </w:p>
        </w:tc>
        <w:tc>
          <w:tcPr>
            <w:tcW w:w="1221" w:type="dxa"/>
          </w:tcPr>
          <w:p w:rsidR="00170902" w:rsidRPr="003A72A0" w:rsidRDefault="0017090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902" w:rsidRPr="003A72A0" w:rsidTr="003A72A0">
        <w:tc>
          <w:tcPr>
            <w:tcW w:w="675" w:type="dxa"/>
          </w:tcPr>
          <w:p w:rsidR="00170902" w:rsidRPr="003A72A0" w:rsidRDefault="0017090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62" w:type="dxa"/>
          </w:tcPr>
          <w:p w:rsidR="00170902" w:rsidRPr="003A72A0" w:rsidRDefault="0017090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 xml:space="preserve">Орфоэпические нормы. </w:t>
            </w:r>
          </w:p>
        </w:tc>
        <w:tc>
          <w:tcPr>
            <w:tcW w:w="1541" w:type="dxa"/>
          </w:tcPr>
          <w:p w:rsidR="00170902" w:rsidRPr="003A72A0" w:rsidRDefault="0017090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2" w:type="dxa"/>
            <w:gridSpan w:val="2"/>
          </w:tcPr>
          <w:p w:rsidR="00170902" w:rsidRPr="003A72A0" w:rsidRDefault="00EF5BB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70902" w:rsidRPr="003A72A0">
              <w:rPr>
                <w:rFonts w:ascii="Times New Roman" w:hAnsi="Times New Roman" w:cs="Times New Roman"/>
                <w:sz w:val="24"/>
                <w:szCs w:val="24"/>
              </w:rPr>
              <w:t>. 09.</w:t>
            </w:r>
          </w:p>
        </w:tc>
        <w:tc>
          <w:tcPr>
            <w:tcW w:w="1221" w:type="dxa"/>
          </w:tcPr>
          <w:p w:rsidR="00170902" w:rsidRPr="003A72A0" w:rsidRDefault="0017090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902" w:rsidRPr="003A72A0" w:rsidTr="003A72A0">
        <w:tc>
          <w:tcPr>
            <w:tcW w:w="675" w:type="dxa"/>
          </w:tcPr>
          <w:p w:rsidR="00170902" w:rsidRPr="003A72A0" w:rsidRDefault="0017090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62" w:type="dxa"/>
          </w:tcPr>
          <w:p w:rsidR="00170902" w:rsidRPr="003A72A0" w:rsidRDefault="0017090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Нормы ударения.</w:t>
            </w:r>
          </w:p>
        </w:tc>
        <w:tc>
          <w:tcPr>
            <w:tcW w:w="1541" w:type="dxa"/>
          </w:tcPr>
          <w:p w:rsidR="00170902" w:rsidRPr="003A72A0" w:rsidRDefault="0017090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2" w:type="dxa"/>
            <w:gridSpan w:val="2"/>
          </w:tcPr>
          <w:p w:rsidR="00170902" w:rsidRPr="003A72A0" w:rsidRDefault="00EF5BB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70902" w:rsidRPr="003A72A0">
              <w:rPr>
                <w:rFonts w:ascii="Times New Roman" w:hAnsi="Times New Roman" w:cs="Times New Roman"/>
                <w:sz w:val="24"/>
                <w:szCs w:val="24"/>
              </w:rPr>
              <w:t>. 09.</w:t>
            </w:r>
          </w:p>
        </w:tc>
        <w:tc>
          <w:tcPr>
            <w:tcW w:w="1221" w:type="dxa"/>
          </w:tcPr>
          <w:p w:rsidR="00170902" w:rsidRPr="003A72A0" w:rsidRDefault="0017090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902" w:rsidRPr="003A72A0" w:rsidTr="003A72A0">
        <w:tc>
          <w:tcPr>
            <w:tcW w:w="675" w:type="dxa"/>
          </w:tcPr>
          <w:p w:rsidR="00170902" w:rsidRPr="003A72A0" w:rsidRDefault="0017090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62" w:type="dxa"/>
          </w:tcPr>
          <w:p w:rsidR="00170902" w:rsidRPr="003A72A0" w:rsidRDefault="0017090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Работа с тестами.</w:t>
            </w:r>
          </w:p>
        </w:tc>
        <w:tc>
          <w:tcPr>
            <w:tcW w:w="1541" w:type="dxa"/>
          </w:tcPr>
          <w:p w:rsidR="00170902" w:rsidRPr="003A72A0" w:rsidRDefault="0017090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72" w:type="dxa"/>
            <w:gridSpan w:val="2"/>
          </w:tcPr>
          <w:p w:rsidR="00170902" w:rsidRPr="003A72A0" w:rsidRDefault="00EF5BB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170902" w:rsidRPr="003A72A0">
              <w:rPr>
                <w:rFonts w:ascii="Times New Roman" w:hAnsi="Times New Roman" w:cs="Times New Roman"/>
                <w:sz w:val="24"/>
                <w:szCs w:val="24"/>
              </w:rPr>
              <w:t>. 09.</w:t>
            </w:r>
          </w:p>
        </w:tc>
        <w:tc>
          <w:tcPr>
            <w:tcW w:w="1221" w:type="dxa"/>
          </w:tcPr>
          <w:p w:rsidR="00170902" w:rsidRPr="003A72A0" w:rsidRDefault="0017090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902" w:rsidRPr="003A72A0" w:rsidTr="003A72A0">
        <w:trPr>
          <w:trHeight w:val="647"/>
        </w:trPr>
        <w:tc>
          <w:tcPr>
            <w:tcW w:w="675" w:type="dxa"/>
          </w:tcPr>
          <w:p w:rsidR="00170902" w:rsidRPr="003A72A0" w:rsidRDefault="0017090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962" w:type="dxa"/>
          </w:tcPr>
          <w:p w:rsidR="00170902" w:rsidRPr="003A72A0" w:rsidRDefault="0017090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Понятие стилистической нормы. Общая классификация речевых ошибок.</w:t>
            </w:r>
          </w:p>
        </w:tc>
        <w:tc>
          <w:tcPr>
            <w:tcW w:w="1541" w:type="dxa"/>
          </w:tcPr>
          <w:p w:rsidR="00170902" w:rsidRPr="003A72A0" w:rsidRDefault="0017090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2" w:type="dxa"/>
            <w:gridSpan w:val="2"/>
          </w:tcPr>
          <w:p w:rsidR="00170902" w:rsidRPr="003A72A0" w:rsidRDefault="00EF5BB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170902" w:rsidRPr="003A72A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829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70902" w:rsidRPr="003A72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21" w:type="dxa"/>
          </w:tcPr>
          <w:p w:rsidR="00170902" w:rsidRPr="003A72A0" w:rsidRDefault="0017090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902" w:rsidRPr="003A72A0" w:rsidTr="003A72A0">
        <w:tc>
          <w:tcPr>
            <w:tcW w:w="675" w:type="dxa"/>
          </w:tcPr>
          <w:p w:rsidR="00170902" w:rsidRPr="003A72A0" w:rsidRDefault="0017090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962" w:type="dxa"/>
          </w:tcPr>
          <w:p w:rsidR="00170902" w:rsidRPr="003A72A0" w:rsidRDefault="0017090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по классификации речевых ошибок</w:t>
            </w:r>
            <w:r w:rsidR="002C0A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41" w:type="dxa"/>
          </w:tcPr>
          <w:p w:rsidR="00170902" w:rsidRPr="003A72A0" w:rsidRDefault="0017090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2" w:type="dxa"/>
            <w:gridSpan w:val="2"/>
          </w:tcPr>
          <w:p w:rsidR="00170902" w:rsidRPr="003A72A0" w:rsidRDefault="00EF5BB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70902" w:rsidRPr="003A72A0">
              <w:rPr>
                <w:rFonts w:ascii="Times New Roman" w:hAnsi="Times New Roman" w:cs="Times New Roman"/>
                <w:sz w:val="24"/>
                <w:szCs w:val="24"/>
              </w:rPr>
              <w:t xml:space="preserve">. 10. </w:t>
            </w:r>
          </w:p>
        </w:tc>
        <w:tc>
          <w:tcPr>
            <w:tcW w:w="1221" w:type="dxa"/>
          </w:tcPr>
          <w:p w:rsidR="00170902" w:rsidRPr="003A72A0" w:rsidRDefault="0017090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902" w:rsidRPr="003A72A0" w:rsidTr="003A72A0">
        <w:tc>
          <w:tcPr>
            <w:tcW w:w="675" w:type="dxa"/>
          </w:tcPr>
          <w:p w:rsidR="00170902" w:rsidRPr="003A72A0" w:rsidRDefault="0017090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962" w:type="dxa"/>
          </w:tcPr>
          <w:p w:rsidR="00170902" w:rsidRPr="003A72A0" w:rsidRDefault="0017090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Нарушение лексической сочетаемости.</w:t>
            </w:r>
          </w:p>
        </w:tc>
        <w:tc>
          <w:tcPr>
            <w:tcW w:w="1541" w:type="dxa"/>
          </w:tcPr>
          <w:p w:rsidR="00170902" w:rsidRPr="003A72A0" w:rsidRDefault="0017090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2" w:type="dxa"/>
            <w:gridSpan w:val="2"/>
          </w:tcPr>
          <w:p w:rsidR="00170902" w:rsidRPr="003A72A0" w:rsidRDefault="00EF5BB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70902" w:rsidRPr="003A72A0">
              <w:rPr>
                <w:rFonts w:ascii="Times New Roman" w:hAnsi="Times New Roman" w:cs="Times New Roman"/>
                <w:sz w:val="24"/>
                <w:szCs w:val="24"/>
              </w:rPr>
              <w:t>. 10.</w:t>
            </w:r>
          </w:p>
        </w:tc>
        <w:tc>
          <w:tcPr>
            <w:tcW w:w="1221" w:type="dxa"/>
          </w:tcPr>
          <w:p w:rsidR="00170902" w:rsidRPr="003A72A0" w:rsidRDefault="0017090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902" w:rsidRPr="003A72A0" w:rsidTr="003A72A0">
        <w:tc>
          <w:tcPr>
            <w:tcW w:w="675" w:type="dxa"/>
          </w:tcPr>
          <w:p w:rsidR="00170902" w:rsidRPr="003A72A0" w:rsidRDefault="0017090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962" w:type="dxa"/>
          </w:tcPr>
          <w:p w:rsidR="00170902" w:rsidRPr="003A72A0" w:rsidRDefault="0017090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Речевая избыточность (плеоназм) и речевая недостаточность.</w:t>
            </w:r>
          </w:p>
        </w:tc>
        <w:tc>
          <w:tcPr>
            <w:tcW w:w="1541" w:type="dxa"/>
          </w:tcPr>
          <w:p w:rsidR="00170902" w:rsidRPr="003A72A0" w:rsidRDefault="0017090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2" w:type="dxa"/>
            <w:gridSpan w:val="2"/>
          </w:tcPr>
          <w:p w:rsidR="00170902" w:rsidRPr="003A72A0" w:rsidRDefault="00EF5BB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170902" w:rsidRPr="003A72A0">
              <w:rPr>
                <w:rFonts w:ascii="Times New Roman" w:hAnsi="Times New Roman" w:cs="Times New Roman"/>
                <w:sz w:val="24"/>
                <w:szCs w:val="24"/>
              </w:rPr>
              <w:t>. 10.</w:t>
            </w:r>
          </w:p>
        </w:tc>
        <w:tc>
          <w:tcPr>
            <w:tcW w:w="1221" w:type="dxa"/>
          </w:tcPr>
          <w:p w:rsidR="00170902" w:rsidRPr="003A72A0" w:rsidRDefault="0017090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902" w:rsidRPr="003A72A0" w:rsidTr="003A72A0">
        <w:tc>
          <w:tcPr>
            <w:tcW w:w="675" w:type="dxa"/>
          </w:tcPr>
          <w:p w:rsidR="00170902" w:rsidRPr="003A72A0" w:rsidRDefault="0017090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962" w:type="dxa"/>
          </w:tcPr>
          <w:p w:rsidR="00170902" w:rsidRPr="003A72A0" w:rsidRDefault="0017090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Речевые ошибки на основ</w:t>
            </w:r>
            <w:r w:rsidR="00BD0A07" w:rsidRPr="003A72A0">
              <w:rPr>
                <w:rFonts w:ascii="Times New Roman" w:hAnsi="Times New Roman" w:cs="Times New Roman"/>
                <w:sz w:val="24"/>
                <w:szCs w:val="24"/>
              </w:rPr>
              <w:t>е стилистически не оправданном.</w:t>
            </w:r>
          </w:p>
        </w:tc>
        <w:tc>
          <w:tcPr>
            <w:tcW w:w="1541" w:type="dxa"/>
          </w:tcPr>
          <w:p w:rsidR="00170902" w:rsidRPr="003A72A0" w:rsidRDefault="00BD0A07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2" w:type="dxa"/>
            <w:gridSpan w:val="2"/>
          </w:tcPr>
          <w:p w:rsidR="00170902" w:rsidRPr="003A72A0" w:rsidRDefault="00EF5BB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1221" w:type="dxa"/>
          </w:tcPr>
          <w:p w:rsidR="00170902" w:rsidRPr="003A72A0" w:rsidRDefault="0017090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902" w:rsidRPr="003A72A0" w:rsidTr="003A72A0">
        <w:tc>
          <w:tcPr>
            <w:tcW w:w="675" w:type="dxa"/>
          </w:tcPr>
          <w:p w:rsidR="00170902" w:rsidRPr="003A72A0" w:rsidRDefault="0017090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962" w:type="dxa"/>
          </w:tcPr>
          <w:p w:rsidR="00170902" w:rsidRPr="003A72A0" w:rsidRDefault="00BD0A07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Ошибки на основе неоправданного употребления слов с различной стилистической окраской. Смешение стилей.</w:t>
            </w:r>
          </w:p>
        </w:tc>
        <w:tc>
          <w:tcPr>
            <w:tcW w:w="1541" w:type="dxa"/>
          </w:tcPr>
          <w:p w:rsidR="00170902" w:rsidRPr="003A72A0" w:rsidRDefault="00BD0A07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2" w:type="dxa"/>
            <w:gridSpan w:val="2"/>
          </w:tcPr>
          <w:p w:rsidR="00170902" w:rsidRPr="003A72A0" w:rsidRDefault="00BD0A07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F5B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. 11.</w:t>
            </w:r>
          </w:p>
        </w:tc>
        <w:tc>
          <w:tcPr>
            <w:tcW w:w="1221" w:type="dxa"/>
          </w:tcPr>
          <w:p w:rsidR="00170902" w:rsidRPr="003A72A0" w:rsidRDefault="0017090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902" w:rsidRPr="003A72A0" w:rsidTr="003A72A0">
        <w:tc>
          <w:tcPr>
            <w:tcW w:w="675" w:type="dxa"/>
          </w:tcPr>
          <w:p w:rsidR="00170902" w:rsidRPr="003A72A0" w:rsidRDefault="0017090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962" w:type="dxa"/>
          </w:tcPr>
          <w:p w:rsidR="00170902" w:rsidRPr="003A72A0" w:rsidRDefault="00BD0A07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Речевые ошибки на основе стилистически не оправданном употреблении слов, имеющих ограниченную сферу распространения (диалектизмы, профессионализмы, жаргонная лексика и др.)</w:t>
            </w:r>
          </w:p>
        </w:tc>
        <w:tc>
          <w:tcPr>
            <w:tcW w:w="1541" w:type="dxa"/>
          </w:tcPr>
          <w:p w:rsidR="00170902" w:rsidRPr="003A72A0" w:rsidRDefault="00BD0A07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2" w:type="dxa"/>
            <w:gridSpan w:val="2"/>
          </w:tcPr>
          <w:p w:rsidR="00170902" w:rsidRPr="003A72A0" w:rsidRDefault="00EF5BB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BD0A07" w:rsidRPr="003A72A0">
              <w:rPr>
                <w:rFonts w:ascii="Times New Roman" w:hAnsi="Times New Roman" w:cs="Times New Roman"/>
                <w:sz w:val="24"/>
                <w:szCs w:val="24"/>
              </w:rPr>
              <w:t>. 11.</w:t>
            </w:r>
          </w:p>
        </w:tc>
        <w:tc>
          <w:tcPr>
            <w:tcW w:w="1221" w:type="dxa"/>
          </w:tcPr>
          <w:p w:rsidR="00170902" w:rsidRPr="003A72A0" w:rsidRDefault="0017090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902" w:rsidRPr="003A72A0" w:rsidTr="003A72A0">
        <w:tc>
          <w:tcPr>
            <w:tcW w:w="675" w:type="dxa"/>
          </w:tcPr>
          <w:p w:rsidR="00170902" w:rsidRPr="003A72A0" w:rsidRDefault="0017090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706A6" w:rsidRPr="003A72A0">
              <w:rPr>
                <w:rFonts w:ascii="Times New Roman" w:hAnsi="Times New Roman" w:cs="Times New Roman"/>
                <w:sz w:val="24"/>
                <w:szCs w:val="24"/>
              </w:rPr>
              <w:t>-13</w:t>
            </w: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</w:tcPr>
          <w:p w:rsidR="00170902" w:rsidRPr="003A72A0" w:rsidRDefault="00BD0A07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Речевые ошибки, связанные с употреблением фразеологизмов</w:t>
            </w:r>
            <w:r w:rsidR="00D171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41" w:type="dxa"/>
          </w:tcPr>
          <w:p w:rsidR="00170902" w:rsidRPr="003A72A0" w:rsidRDefault="00F706A6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2" w:type="dxa"/>
            <w:gridSpan w:val="2"/>
          </w:tcPr>
          <w:p w:rsidR="00170902" w:rsidRPr="003A72A0" w:rsidRDefault="00EF5BB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BD0A07" w:rsidRPr="003A72A0">
              <w:rPr>
                <w:rFonts w:ascii="Times New Roman" w:hAnsi="Times New Roman" w:cs="Times New Roman"/>
                <w:sz w:val="24"/>
                <w:szCs w:val="24"/>
              </w:rPr>
              <w:t>. 11.</w:t>
            </w:r>
          </w:p>
          <w:p w:rsidR="00F706A6" w:rsidRPr="003A72A0" w:rsidRDefault="00EF5BB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F706A6" w:rsidRPr="003A72A0">
              <w:rPr>
                <w:rFonts w:ascii="Times New Roman" w:hAnsi="Times New Roman" w:cs="Times New Roman"/>
                <w:sz w:val="24"/>
                <w:szCs w:val="24"/>
              </w:rPr>
              <w:t>. 12.</w:t>
            </w:r>
          </w:p>
        </w:tc>
        <w:tc>
          <w:tcPr>
            <w:tcW w:w="1221" w:type="dxa"/>
          </w:tcPr>
          <w:p w:rsidR="00170902" w:rsidRPr="003A72A0" w:rsidRDefault="0017090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902" w:rsidRPr="003A72A0" w:rsidTr="003A72A0">
        <w:tc>
          <w:tcPr>
            <w:tcW w:w="675" w:type="dxa"/>
          </w:tcPr>
          <w:p w:rsidR="00170902" w:rsidRPr="003A72A0" w:rsidRDefault="00F706A6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70902" w:rsidRPr="003A72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</w:tcPr>
          <w:p w:rsidR="00170902" w:rsidRPr="003A72A0" w:rsidRDefault="00BD0A07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по устранению речевых ошибок. Работа с тестами</w:t>
            </w:r>
            <w:r w:rsidR="006332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41" w:type="dxa"/>
          </w:tcPr>
          <w:p w:rsidR="00170902" w:rsidRPr="003A72A0" w:rsidRDefault="00BD0A07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2" w:type="dxa"/>
            <w:gridSpan w:val="2"/>
          </w:tcPr>
          <w:p w:rsidR="00170902" w:rsidRPr="003A72A0" w:rsidRDefault="00EF5BB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706A6" w:rsidRPr="003A72A0">
              <w:rPr>
                <w:rFonts w:ascii="Times New Roman" w:hAnsi="Times New Roman" w:cs="Times New Roman"/>
                <w:sz w:val="24"/>
                <w:szCs w:val="24"/>
              </w:rPr>
              <w:t>. 12.</w:t>
            </w:r>
          </w:p>
        </w:tc>
        <w:tc>
          <w:tcPr>
            <w:tcW w:w="1221" w:type="dxa"/>
          </w:tcPr>
          <w:p w:rsidR="00170902" w:rsidRPr="003A72A0" w:rsidRDefault="0017090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902" w:rsidRPr="003A72A0" w:rsidTr="003A72A0">
        <w:tc>
          <w:tcPr>
            <w:tcW w:w="675" w:type="dxa"/>
          </w:tcPr>
          <w:p w:rsidR="00170902" w:rsidRPr="003A72A0" w:rsidRDefault="00F706A6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15-16.</w:t>
            </w:r>
          </w:p>
        </w:tc>
        <w:tc>
          <w:tcPr>
            <w:tcW w:w="4962" w:type="dxa"/>
          </w:tcPr>
          <w:p w:rsidR="00170902" w:rsidRPr="003A72A0" w:rsidRDefault="00BD0A07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Морфологические нормы. Ошибки при употреблении имен существительных (категории рода и падежа)</w:t>
            </w:r>
          </w:p>
        </w:tc>
        <w:tc>
          <w:tcPr>
            <w:tcW w:w="1541" w:type="dxa"/>
          </w:tcPr>
          <w:p w:rsidR="00170902" w:rsidRPr="003A72A0" w:rsidRDefault="00F706A6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2" w:type="dxa"/>
            <w:gridSpan w:val="2"/>
          </w:tcPr>
          <w:p w:rsidR="00170902" w:rsidRPr="003A72A0" w:rsidRDefault="00EF5BB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F706A6" w:rsidRPr="003A72A0">
              <w:rPr>
                <w:rFonts w:ascii="Times New Roman" w:hAnsi="Times New Roman" w:cs="Times New Roman"/>
                <w:sz w:val="24"/>
                <w:szCs w:val="24"/>
              </w:rPr>
              <w:t>. 12.</w:t>
            </w:r>
          </w:p>
          <w:p w:rsidR="00F706A6" w:rsidRPr="003A72A0" w:rsidRDefault="00EF5BB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F706A6" w:rsidRPr="003A72A0">
              <w:rPr>
                <w:rFonts w:ascii="Times New Roman" w:hAnsi="Times New Roman" w:cs="Times New Roman"/>
                <w:sz w:val="24"/>
                <w:szCs w:val="24"/>
              </w:rPr>
              <w:t>. 12.</w:t>
            </w:r>
          </w:p>
        </w:tc>
        <w:tc>
          <w:tcPr>
            <w:tcW w:w="1221" w:type="dxa"/>
          </w:tcPr>
          <w:p w:rsidR="00170902" w:rsidRPr="003A72A0" w:rsidRDefault="0017090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902" w:rsidRPr="003A72A0" w:rsidTr="003A72A0">
        <w:tc>
          <w:tcPr>
            <w:tcW w:w="675" w:type="dxa"/>
          </w:tcPr>
          <w:p w:rsidR="00170902" w:rsidRPr="003A72A0" w:rsidRDefault="00F706A6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70902" w:rsidRPr="003A72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</w:tcPr>
          <w:p w:rsidR="00170902" w:rsidRPr="003A72A0" w:rsidRDefault="00BD0A07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Грамматические ошибки при употреблении синонимичных форм кратких прилагательных.</w:t>
            </w:r>
          </w:p>
        </w:tc>
        <w:tc>
          <w:tcPr>
            <w:tcW w:w="1541" w:type="dxa"/>
          </w:tcPr>
          <w:p w:rsidR="00170902" w:rsidRPr="003A72A0" w:rsidRDefault="00BD0A07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2" w:type="dxa"/>
            <w:gridSpan w:val="2"/>
          </w:tcPr>
          <w:p w:rsidR="00BF6577" w:rsidRPr="003A72A0" w:rsidRDefault="00EF5BB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BF6577" w:rsidRPr="003A72A0">
              <w:rPr>
                <w:rFonts w:ascii="Times New Roman" w:hAnsi="Times New Roman" w:cs="Times New Roman"/>
                <w:sz w:val="24"/>
                <w:szCs w:val="24"/>
              </w:rPr>
              <w:t>. 01.</w:t>
            </w:r>
          </w:p>
          <w:p w:rsidR="00170902" w:rsidRPr="003A72A0" w:rsidRDefault="0017090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170902" w:rsidRPr="003A72A0" w:rsidRDefault="0017090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902" w:rsidRPr="003A72A0" w:rsidTr="003A72A0">
        <w:tc>
          <w:tcPr>
            <w:tcW w:w="675" w:type="dxa"/>
          </w:tcPr>
          <w:p w:rsidR="00170902" w:rsidRPr="003A72A0" w:rsidRDefault="00F706A6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18-19</w:t>
            </w:r>
            <w:r w:rsidR="00170902" w:rsidRPr="003A72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</w:tcPr>
          <w:p w:rsidR="00170902" w:rsidRPr="003A72A0" w:rsidRDefault="00BD0A07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Грамматические ошибки при образовании числительных.</w:t>
            </w:r>
          </w:p>
        </w:tc>
        <w:tc>
          <w:tcPr>
            <w:tcW w:w="1541" w:type="dxa"/>
          </w:tcPr>
          <w:p w:rsidR="00170902" w:rsidRPr="003A72A0" w:rsidRDefault="00F706A6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2" w:type="dxa"/>
            <w:gridSpan w:val="2"/>
          </w:tcPr>
          <w:p w:rsidR="00BF6577" w:rsidRPr="003A72A0" w:rsidRDefault="00EF5BB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BF6577" w:rsidRPr="003A72A0">
              <w:rPr>
                <w:rFonts w:ascii="Times New Roman" w:hAnsi="Times New Roman" w:cs="Times New Roman"/>
                <w:sz w:val="24"/>
                <w:szCs w:val="24"/>
              </w:rPr>
              <w:t>. 01.</w:t>
            </w:r>
          </w:p>
          <w:p w:rsidR="00170902" w:rsidRPr="003A72A0" w:rsidRDefault="00EF5BB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  <w:r w:rsidR="00BF6577" w:rsidRPr="003A72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21" w:type="dxa"/>
          </w:tcPr>
          <w:p w:rsidR="00170902" w:rsidRPr="003A72A0" w:rsidRDefault="0017090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902" w:rsidRPr="003A72A0" w:rsidTr="003A72A0">
        <w:tc>
          <w:tcPr>
            <w:tcW w:w="675" w:type="dxa"/>
          </w:tcPr>
          <w:p w:rsidR="00170902" w:rsidRPr="003A72A0" w:rsidRDefault="00F706A6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20-21</w:t>
            </w:r>
            <w:r w:rsidR="00BD0A07" w:rsidRPr="003A72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</w:tcPr>
          <w:p w:rsidR="00170902" w:rsidRPr="003A72A0" w:rsidRDefault="00BD0A07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по устранению грамматических ошибок. Работа с тестами</w:t>
            </w:r>
            <w:r w:rsidR="002012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41" w:type="dxa"/>
          </w:tcPr>
          <w:p w:rsidR="00170902" w:rsidRPr="003A72A0" w:rsidRDefault="00BD0A07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2" w:type="dxa"/>
            <w:gridSpan w:val="2"/>
          </w:tcPr>
          <w:p w:rsidR="00BF6577" w:rsidRPr="003A72A0" w:rsidRDefault="00EF5BB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BF6577" w:rsidRPr="003A72A0">
              <w:rPr>
                <w:rFonts w:ascii="Times New Roman" w:hAnsi="Times New Roman" w:cs="Times New Roman"/>
                <w:sz w:val="24"/>
                <w:szCs w:val="24"/>
              </w:rPr>
              <w:t>. 02</w:t>
            </w:r>
          </w:p>
          <w:p w:rsidR="00BF6577" w:rsidRPr="003A72A0" w:rsidRDefault="00EF5BB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F6577" w:rsidRPr="003A72A0">
              <w:rPr>
                <w:rFonts w:ascii="Times New Roman" w:hAnsi="Times New Roman" w:cs="Times New Roman"/>
                <w:sz w:val="24"/>
                <w:szCs w:val="24"/>
              </w:rPr>
              <w:t>. 02.</w:t>
            </w:r>
          </w:p>
          <w:p w:rsidR="00BD0A07" w:rsidRPr="003A72A0" w:rsidRDefault="00BD0A07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170902" w:rsidRPr="003A72A0" w:rsidRDefault="0017090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902" w:rsidRPr="003A72A0" w:rsidTr="003A72A0">
        <w:tc>
          <w:tcPr>
            <w:tcW w:w="675" w:type="dxa"/>
          </w:tcPr>
          <w:p w:rsidR="00170902" w:rsidRPr="003A72A0" w:rsidRDefault="00F706A6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70902" w:rsidRPr="003A72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</w:tcPr>
          <w:p w:rsidR="00170902" w:rsidRPr="003A72A0" w:rsidRDefault="00BD0A07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Грамматические ошибки при согласовании сказуемого с подлежащим.</w:t>
            </w:r>
          </w:p>
        </w:tc>
        <w:tc>
          <w:tcPr>
            <w:tcW w:w="1541" w:type="dxa"/>
          </w:tcPr>
          <w:p w:rsidR="00170902" w:rsidRPr="003A72A0" w:rsidRDefault="00BD0A07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2" w:type="dxa"/>
            <w:gridSpan w:val="2"/>
          </w:tcPr>
          <w:p w:rsidR="00170902" w:rsidRPr="003A72A0" w:rsidRDefault="00EF5BB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F6577" w:rsidRPr="003A72A0">
              <w:rPr>
                <w:rFonts w:ascii="Times New Roman" w:hAnsi="Times New Roman" w:cs="Times New Roman"/>
                <w:sz w:val="24"/>
                <w:szCs w:val="24"/>
              </w:rPr>
              <w:t>. 02.</w:t>
            </w:r>
          </w:p>
        </w:tc>
        <w:tc>
          <w:tcPr>
            <w:tcW w:w="1221" w:type="dxa"/>
          </w:tcPr>
          <w:p w:rsidR="00170902" w:rsidRPr="003A72A0" w:rsidRDefault="0017090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902" w:rsidRPr="003A72A0" w:rsidTr="003A72A0">
        <w:tc>
          <w:tcPr>
            <w:tcW w:w="675" w:type="dxa"/>
          </w:tcPr>
          <w:p w:rsidR="00170902" w:rsidRPr="003A72A0" w:rsidRDefault="00F706A6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170902" w:rsidRPr="003A72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</w:tcPr>
          <w:p w:rsidR="00170902" w:rsidRPr="003A72A0" w:rsidRDefault="00BD0A07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Синтаксические нормы. Ошибки при употреблении деепричастного оборота.</w:t>
            </w:r>
          </w:p>
        </w:tc>
        <w:tc>
          <w:tcPr>
            <w:tcW w:w="1541" w:type="dxa"/>
          </w:tcPr>
          <w:p w:rsidR="00170902" w:rsidRPr="003A72A0" w:rsidRDefault="00BD0A07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2" w:type="dxa"/>
            <w:gridSpan w:val="2"/>
          </w:tcPr>
          <w:p w:rsidR="00170902" w:rsidRPr="003A72A0" w:rsidRDefault="00EF5BB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221" w:type="dxa"/>
          </w:tcPr>
          <w:p w:rsidR="00170902" w:rsidRPr="003A72A0" w:rsidRDefault="0017090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0A07" w:rsidRPr="003A72A0" w:rsidTr="003A72A0">
        <w:tc>
          <w:tcPr>
            <w:tcW w:w="675" w:type="dxa"/>
          </w:tcPr>
          <w:p w:rsidR="00BD0A07" w:rsidRPr="003A72A0" w:rsidRDefault="00F706A6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24-25</w:t>
            </w:r>
            <w:r w:rsidR="00BD0A07" w:rsidRPr="003A72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</w:tcPr>
          <w:p w:rsidR="00BD0A07" w:rsidRPr="003A72A0" w:rsidRDefault="00BD0A07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на умение грамотно строить предложение с деепричастным оборотом. Работа с тестами.</w:t>
            </w:r>
          </w:p>
        </w:tc>
        <w:tc>
          <w:tcPr>
            <w:tcW w:w="1541" w:type="dxa"/>
          </w:tcPr>
          <w:p w:rsidR="00BD0A07" w:rsidRPr="003A72A0" w:rsidRDefault="00BD0A07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2" w:type="dxa"/>
            <w:gridSpan w:val="2"/>
          </w:tcPr>
          <w:p w:rsidR="00BF6577" w:rsidRPr="003A72A0" w:rsidRDefault="00EF5BB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BF6577" w:rsidRPr="003A72A0">
              <w:rPr>
                <w:rFonts w:ascii="Times New Roman" w:hAnsi="Times New Roman" w:cs="Times New Roman"/>
                <w:sz w:val="24"/>
                <w:szCs w:val="24"/>
              </w:rPr>
              <w:t>. 03.</w:t>
            </w:r>
          </w:p>
          <w:p w:rsidR="00BD0A07" w:rsidRPr="003A72A0" w:rsidRDefault="00EF5BB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BF6577" w:rsidRPr="003A72A0">
              <w:rPr>
                <w:rFonts w:ascii="Times New Roman" w:hAnsi="Times New Roman" w:cs="Times New Roman"/>
                <w:sz w:val="24"/>
                <w:szCs w:val="24"/>
              </w:rPr>
              <w:t>. 03.</w:t>
            </w:r>
          </w:p>
        </w:tc>
        <w:tc>
          <w:tcPr>
            <w:tcW w:w="1221" w:type="dxa"/>
          </w:tcPr>
          <w:p w:rsidR="00BD0A07" w:rsidRPr="003A72A0" w:rsidRDefault="00BD0A07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0A07" w:rsidRPr="003A72A0" w:rsidTr="003A72A0">
        <w:tc>
          <w:tcPr>
            <w:tcW w:w="675" w:type="dxa"/>
          </w:tcPr>
          <w:p w:rsidR="00BD0A07" w:rsidRPr="003A72A0" w:rsidRDefault="00F706A6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4962" w:type="dxa"/>
          </w:tcPr>
          <w:p w:rsidR="00BD0A07" w:rsidRPr="003A72A0" w:rsidRDefault="00BD0A07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Нормы управления.</w:t>
            </w:r>
          </w:p>
        </w:tc>
        <w:tc>
          <w:tcPr>
            <w:tcW w:w="1541" w:type="dxa"/>
          </w:tcPr>
          <w:p w:rsidR="00BD0A07" w:rsidRPr="003A72A0" w:rsidRDefault="00BD0A07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2" w:type="dxa"/>
            <w:gridSpan w:val="2"/>
          </w:tcPr>
          <w:p w:rsidR="00BD0A07" w:rsidRPr="003A72A0" w:rsidRDefault="00EF5BB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F6577" w:rsidRPr="003A72A0">
              <w:rPr>
                <w:rFonts w:ascii="Times New Roman" w:hAnsi="Times New Roman" w:cs="Times New Roman"/>
                <w:sz w:val="24"/>
                <w:szCs w:val="24"/>
              </w:rPr>
              <w:t>. 03.</w:t>
            </w:r>
          </w:p>
        </w:tc>
        <w:tc>
          <w:tcPr>
            <w:tcW w:w="1221" w:type="dxa"/>
          </w:tcPr>
          <w:p w:rsidR="00BD0A07" w:rsidRPr="003A72A0" w:rsidRDefault="00BD0A07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0A07" w:rsidRPr="003A72A0" w:rsidTr="003A72A0">
        <w:tc>
          <w:tcPr>
            <w:tcW w:w="675" w:type="dxa"/>
          </w:tcPr>
          <w:p w:rsidR="00BD0A07" w:rsidRPr="003A72A0" w:rsidRDefault="00F706A6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BD0A07" w:rsidRPr="003A72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</w:tcPr>
          <w:p w:rsidR="00BD0A07" w:rsidRPr="003A72A0" w:rsidRDefault="00BD0A07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на нормы управления. Работа с тестами</w:t>
            </w:r>
            <w:r w:rsidR="004A5C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41" w:type="dxa"/>
          </w:tcPr>
          <w:p w:rsidR="00BD0A07" w:rsidRPr="003A72A0" w:rsidRDefault="00BD0A07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2" w:type="dxa"/>
            <w:gridSpan w:val="2"/>
          </w:tcPr>
          <w:p w:rsidR="00BF6577" w:rsidRPr="003A72A0" w:rsidRDefault="00EF5BB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BF6577" w:rsidRPr="003A72A0">
              <w:rPr>
                <w:rFonts w:ascii="Times New Roman" w:hAnsi="Times New Roman" w:cs="Times New Roman"/>
                <w:sz w:val="24"/>
                <w:szCs w:val="24"/>
              </w:rPr>
              <w:t>. 04.</w:t>
            </w:r>
          </w:p>
          <w:p w:rsidR="00BD0A07" w:rsidRPr="003A72A0" w:rsidRDefault="00BD0A07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BD0A07" w:rsidRPr="003A72A0" w:rsidRDefault="00BD0A07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0A07" w:rsidRPr="003A72A0" w:rsidTr="003A72A0">
        <w:tc>
          <w:tcPr>
            <w:tcW w:w="675" w:type="dxa"/>
          </w:tcPr>
          <w:p w:rsidR="00BD0A07" w:rsidRPr="003A72A0" w:rsidRDefault="00F706A6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BD0A07" w:rsidRPr="003A72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</w:tcPr>
          <w:p w:rsidR="00BD0A07" w:rsidRPr="003A72A0" w:rsidRDefault="00BD0A07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Ошибки при употреблении однородных членов предложения</w:t>
            </w:r>
            <w:r w:rsidR="00F706A6" w:rsidRPr="003A72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41" w:type="dxa"/>
          </w:tcPr>
          <w:p w:rsidR="00BD0A07" w:rsidRPr="003A72A0" w:rsidRDefault="00BD0A07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2" w:type="dxa"/>
            <w:gridSpan w:val="2"/>
          </w:tcPr>
          <w:p w:rsidR="00BD0A07" w:rsidRPr="003A72A0" w:rsidRDefault="00EF5BB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33600" w:rsidRPr="003A72A0">
              <w:rPr>
                <w:rFonts w:ascii="Times New Roman" w:hAnsi="Times New Roman" w:cs="Times New Roman"/>
                <w:sz w:val="24"/>
                <w:szCs w:val="24"/>
              </w:rPr>
              <w:t>. 04.</w:t>
            </w:r>
          </w:p>
        </w:tc>
        <w:tc>
          <w:tcPr>
            <w:tcW w:w="1221" w:type="dxa"/>
          </w:tcPr>
          <w:p w:rsidR="00BD0A07" w:rsidRPr="003A72A0" w:rsidRDefault="00BD0A07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0A07" w:rsidRPr="003A72A0" w:rsidTr="003A72A0">
        <w:tc>
          <w:tcPr>
            <w:tcW w:w="675" w:type="dxa"/>
          </w:tcPr>
          <w:p w:rsidR="00BD0A07" w:rsidRPr="003A72A0" w:rsidRDefault="00F706A6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BD0A07" w:rsidRPr="003A72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</w:tcPr>
          <w:p w:rsidR="00BD0A07" w:rsidRPr="003A72A0" w:rsidRDefault="00F706A6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Ошибки при употреблении сложных предложений.</w:t>
            </w:r>
          </w:p>
        </w:tc>
        <w:tc>
          <w:tcPr>
            <w:tcW w:w="1541" w:type="dxa"/>
          </w:tcPr>
          <w:p w:rsidR="00BD0A07" w:rsidRPr="003A72A0" w:rsidRDefault="00F706A6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2" w:type="dxa"/>
            <w:gridSpan w:val="2"/>
          </w:tcPr>
          <w:p w:rsidR="00F33600" w:rsidRPr="003A72A0" w:rsidRDefault="00EF5BB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F33600" w:rsidRPr="003A72A0">
              <w:rPr>
                <w:rFonts w:ascii="Times New Roman" w:hAnsi="Times New Roman" w:cs="Times New Roman"/>
                <w:sz w:val="24"/>
                <w:szCs w:val="24"/>
              </w:rPr>
              <w:t>. 04.</w:t>
            </w:r>
          </w:p>
          <w:p w:rsidR="00BD0A07" w:rsidRPr="003A72A0" w:rsidRDefault="00BD0A07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BD0A07" w:rsidRPr="003A72A0" w:rsidRDefault="00BD0A07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0A07" w:rsidRPr="003A72A0" w:rsidTr="003A72A0">
        <w:tc>
          <w:tcPr>
            <w:tcW w:w="675" w:type="dxa"/>
          </w:tcPr>
          <w:p w:rsidR="00BD0A07" w:rsidRPr="003A72A0" w:rsidRDefault="00F706A6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BD0A07" w:rsidRPr="003A72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</w:tcPr>
          <w:p w:rsidR="00BD0A07" w:rsidRPr="003A72A0" w:rsidRDefault="00F706A6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Ошибки при использовании прямой речи.</w:t>
            </w:r>
          </w:p>
        </w:tc>
        <w:tc>
          <w:tcPr>
            <w:tcW w:w="1541" w:type="dxa"/>
          </w:tcPr>
          <w:p w:rsidR="00BD0A07" w:rsidRPr="003A72A0" w:rsidRDefault="00F706A6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2" w:type="dxa"/>
            <w:gridSpan w:val="2"/>
          </w:tcPr>
          <w:p w:rsidR="00BD0A07" w:rsidRPr="003A72A0" w:rsidRDefault="00EF5BB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F33600" w:rsidRPr="003A72A0">
              <w:rPr>
                <w:rFonts w:ascii="Times New Roman" w:hAnsi="Times New Roman" w:cs="Times New Roman"/>
                <w:sz w:val="24"/>
                <w:szCs w:val="24"/>
              </w:rPr>
              <w:t>. 04</w:t>
            </w:r>
          </w:p>
        </w:tc>
        <w:tc>
          <w:tcPr>
            <w:tcW w:w="1221" w:type="dxa"/>
          </w:tcPr>
          <w:p w:rsidR="00BD0A07" w:rsidRPr="003A72A0" w:rsidRDefault="00BD0A07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0A07" w:rsidRPr="003A72A0" w:rsidTr="003A72A0">
        <w:tc>
          <w:tcPr>
            <w:tcW w:w="675" w:type="dxa"/>
          </w:tcPr>
          <w:p w:rsidR="00BD0A07" w:rsidRPr="003A72A0" w:rsidRDefault="00F706A6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31-32</w:t>
            </w:r>
            <w:r w:rsidR="00BD0A07" w:rsidRPr="003A72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</w:tcPr>
          <w:p w:rsidR="00BD0A07" w:rsidRPr="003A72A0" w:rsidRDefault="00F706A6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Контрольное тестирование.</w:t>
            </w:r>
          </w:p>
        </w:tc>
        <w:tc>
          <w:tcPr>
            <w:tcW w:w="1541" w:type="dxa"/>
          </w:tcPr>
          <w:p w:rsidR="00BD0A07" w:rsidRPr="003A72A0" w:rsidRDefault="00F706A6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2" w:type="dxa"/>
            <w:gridSpan w:val="2"/>
          </w:tcPr>
          <w:p w:rsidR="00F33600" w:rsidRPr="003A72A0" w:rsidRDefault="00EF5BB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F33600" w:rsidRPr="003A72A0">
              <w:rPr>
                <w:rFonts w:ascii="Times New Roman" w:hAnsi="Times New Roman" w:cs="Times New Roman"/>
                <w:sz w:val="24"/>
                <w:szCs w:val="24"/>
              </w:rPr>
              <w:t>. 05.</w:t>
            </w:r>
          </w:p>
          <w:p w:rsidR="00BF6577" w:rsidRPr="003A72A0" w:rsidRDefault="00EF5BB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BF6577" w:rsidRPr="003A72A0">
              <w:rPr>
                <w:rFonts w:ascii="Times New Roman" w:hAnsi="Times New Roman" w:cs="Times New Roman"/>
                <w:sz w:val="24"/>
                <w:szCs w:val="24"/>
              </w:rPr>
              <w:t>. 05.</w:t>
            </w:r>
          </w:p>
          <w:p w:rsidR="00BF6577" w:rsidRPr="003A72A0" w:rsidRDefault="00BF6577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BD0A07" w:rsidRPr="003A72A0" w:rsidRDefault="00BD0A07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06A6" w:rsidRPr="003A72A0" w:rsidTr="003A72A0">
        <w:tc>
          <w:tcPr>
            <w:tcW w:w="675" w:type="dxa"/>
          </w:tcPr>
          <w:p w:rsidR="00F706A6" w:rsidRPr="003A72A0" w:rsidRDefault="00F706A6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33-34.</w:t>
            </w:r>
          </w:p>
        </w:tc>
        <w:tc>
          <w:tcPr>
            <w:tcW w:w="4962" w:type="dxa"/>
          </w:tcPr>
          <w:p w:rsidR="00F706A6" w:rsidRPr="003A72A0" w:rsidRDefault="00F706A6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Анализ ошибок, допущенных в тестах.</w:t>
            </w:r>
          </w:p>
        </w:tc>
        <w:tc>
          <w:tcPr>
            <w:tcW w:w="1541" w:type="dxa"/>
          </w:tcPr>
          <w:p w:rsidR="00F706A6" w:rsidRPr="003A72A0" w:rsidRDefault="00F706A6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72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2" w:type="dxa"/>
            <w:gridSpan w:val="2"/>
          </w:tcPr>
          <w:p w:rsidR="00BF6577" w:rsidRPr="003A72A0" w:rsidRDefault="00EF5BB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F6577" w:rsidRPr="003A72A0">
              <w:rPr>
                <w:rFonts w:ascii="Times New Roman" w:hAnsi="Times New Roman" w:cs="Times New Roman"/>
                <w:sz w:val="24"/>
                <w:szCs w:val="24"/>
              </w:rPr>
              <w:t>. 05.</w:t>
            </w:r>
          </w:p>
          <w:p w:rsidR="00F706A6" w:rsidRPr="003A72A0" w:rsidRDefault="00EF5BB2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BF6577" w:rsidRPr="003A72A0">
              <w:rPr>
                <w:rFonts w:ascii="Times New Roman" w:hAnsi="Times New Roman" w:cs="Times New Roman"/>
                <w:sz w:val="24"/>
                <w:szCs w:val="24"/>
              </w:rPr>
              <w:t>. 05.</w:t>
            </w:r>
          </w:p>
        </w:tc>
        <w:tc>
          <w:tcPr>
            <w:tcW w:w="1221" w:type="dxa"/>
          </w:tcPr>
          <w:p w:rsidR="00F706A6" w:rsidRPr="003A72A0" w:rsidRDefault="00F706A6" w:rsidP="003A72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0902" w:rsidRDefault="00170902"/>
    <w:p w:rsidR="003A72A0" w:rsidRDefault="003A72A0"/>
    <w:p w:rsidR="003A72A0" w:rsidRDefault="003A72A0"/>
    <w:p w:rsidR="003A72A0" w:rsidRDefault="003A72A0" w:rsidP="003A72A0">
      <w:pPr>
        <w:pStyle w:val="a4"/>
      </w:pPr>
    </w:p>
    <w:sectPr w:rsidR="003A72A0" w:rsidSect="00AA64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7B5198"/>
    <w:multiLevelType w:val="hybridMultilevel"/>
    <w:tmpl w:val="91AA9B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75CF"/>
    <w:rsid w:val="000630FF"/>
    <w:rsid w:val="000B4CFC"/>
    <w:rsid w:val="000E1462"/>
    <w:rsid w:val="00102F21"/>
    <w:rsid w:val="00170902"/>
    <w:rsid w:val="00174B8B"/>
    <w:rsid w:val="0020128E"/>
    <w:rsid w:val="002829B1"/>
    <w:rsid w:val="002C0AD4"/>
    <w:rsid w:val="003A72A0"/>
    <w:rsid w:val="004575CF"/>
    <w:rsid w:val="004A5CD0"/>
    <w:rsid w:val="00627574"/>
    <w:rsid w:val="0063321F"/>
    <w:rsid w:val="007057A1"/>
    <w:rsid w:val="00894050"/>
    <w:rsid w:val="00A064D0"/>
    <w:rsid w:val="00AA6448"/>
    <w:rsid w:val="00B030E3"/>
    <w:rsid w:val="00BD0A07"/>
    <w:rsid w:val="00BF6577"/>
    <w:rsid w:val="00CB10D7"/>
    <w:rsid w:val="00D171AC"/>
    <w:rsid w:val="00DC5025"/>
    <w:rsid w:val="00EF5BB2"/>
    <w:rsid w:val="00F050EC"/>
    <w:rsid w:val="00F303A7"/>
    <w:rsid w:val="00F33600"/>
    <w:rsid w:val="00F706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798BE"/>
  <w15:docId w15:val="{6AB47F78-CC53-43C6-8ACC-166F9FF4C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64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09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A72A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630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630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RePack by Diakov</cp:lastModifiedBy>
  <cp:revision>26</cp:revision>
  <cp:lastPrinted>2019-11-06T16:47:00Z</cp:lastPrinted>
  <dcterms:created xsi:type="dcterms:W3CDTF">2015-01-28T08:39:00Z</dcterms:created>
  <dcterms:modified xsi:type="dcterms:W3CDTF">2020-10-29T08:09:00Z</dcterms:modified>
</cp:coreProperties>
</file>